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D9B" w:rsidRPr="00403D9B" w:rsidRDefault="00403D9B" w:rsidP="00403D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bookmarkStart w:id="0" w:name="_GoBack"/>
      <w:bookmarkEnd w:id="0"/>
      <w:r w:rsidRPr="00403D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Roční plán EVVO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 školní rok 2025/2026</w:t>
      </w:r>
    </w:p>
    <w:p w:rsidR="00403D9B" w:rsidRPr="00403D9B" w:rsidRDefault="00403D9B" w:rsidP="00403D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Ve školním roce 202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7 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budou pokračovat tradiční a osvědčené aktivity v oblasti environmentálního vzdělávání, výchovy a osvěty (EVVO). Aktuální témata a nabídky vzdělávacích aktivit, které škola průběžně získává, budou využívány jako inspirace pro rozšíření a obohacení výuky EVVO.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EVVO v rámci výuky</w:t>
      </w:r>
    </w:p>
    <w:p w:rsidR="00403D9B" w:rsidRPr="00403D9B" w:rsidRDefault="00403D9B" w:rsidP="00403D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03D9B" w:rsidRPr="00403D9B" w:rsidRDefault="00403D9B" w:rsidP="00403D9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stupeň v rámci vzdělávací oblasti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Člověk a jeho svět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témat zaměřených na svět kolem nás, </w:t>
      </w:r>
    </w:p>
    <w:p w:rsidR="00403D9B" w:rsidRPr="00403D9B" w:rsidRDefault="00403D9B" w:rsidP="00403D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03D9B" w:rsidRPr="00403D9B" w:rsidRDefault="00403D9B" w:rsidP="00403D9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stupeň v rámci vzdělávacích oblastí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Člověk a příroda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Člověk a společnost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Výuka je obohacena zejména prostřednictvím:</w:t>
      </w:r>
    </w:p>
    <w:p w:rsidR="00403D9B" w:rsidRPr="00403D9B" w:rsidRDefault="00403D9B" w:rsidP="00403D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zařazování dlouhodobých i krátkodobých projektů, </w:t>
      </w:r>
    </w:p>
    <w:p w:rsidR="00403D9B" w:rsidRPr="00403D9B" w:rsidRDefault="00403D9B" w:rsidP="00403D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besed s odborníky, </w:t>
      </w:r>
    </w:p>
    <w:p w:rsidR="00403D9B" w:rsidRPr="00403D9B" w:rsidRDefault="00403D9B" w:rsidP="00403D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připomínání významných dnů, například Dne Země, Dne bez aut, mezinárodních dnů zaměřených na podporu dlouhodobě nemocných a dalších významných dnů, </w:t>
      </w:r>
    </w:p>
    <w:p w:rsidR="00403D9B" w:rsidRPr="00403D9B" w:rsidRDefault="00403D9B" w:rsidP="00403D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využívání výukových programů na počítačích, </w:t>
      </w:r>
    </w:p>
    <w:p w:rsidR="00403D9B" w:rsidRPr="00403D9B" w:rsidRDefault="00403D9B" w:rsidP="00403D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exkurzí a výletů s tematickým zaměřením, </w:t>
      </w:r>
    </w:p>
    <w:p w:rsidR="00403D9B" w:rsidRDefault="00403D9B" w:rsidP="00403D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výuky realizované ve venkovním prostředí mimo běžné učebny</w:t>
      </w:r>
    </w:p>
    <w:p w:rsidR="00403D9B" w:rsidRPr="00403D9B" w:rsidRDefault="00403D9B" w:rsidP="00403D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adaptační pobyty a škola v přírodě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Krátkodobé projekty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zapojení do projektu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„Ukliďme si Karlovy Vary“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rámci Dne Země, 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Sportování pod lampou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organizované pro širší veřejnost, 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zapojení do akce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Férová snídaně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tematické a významné dny formou interaktivních besed organizovaných externisty nebo pedagogy, 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zapojení do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Dnů pro zdraví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spolupráce s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Dizajn parkem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zaměřená na </w:t>
      </w:r>
      <w:proofErr w:type="spellStart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upcyklaci</w:t>
      </w:r>
      <w:proofErr w:type="spellEnd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zbytkových materiálů, 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spolupráce s </w:t>
      </w:r>
      <w:proofErr w:type="spellStart"/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MiniZoo</w:t>
      </w:r>
      <w:proofErr w:type="spellEnd"/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ve Staré Roli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výroba přírodních ozdob na vánoční stromek, </w:t>
      </w:r>
    </w:p>
    <w:p w:rsidR="00403D9B" w:rsidRPr="00403D9B" w:rsidRDefault="00403D9B" w:rsidP="00403D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projekty realizované v rámci hodin přírodopisu a prvouky –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Voda, svět rostlin, ochrana kůže, výživa těla a poruchy příjmu potravy, test barvocitu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Dlouhodobé projekty</w:t>
      </w:r>
    </w:p>
    <w:p w:rsidR="00403D9B" w:rsidRPr="00403D9B" w:rsidRDefault="00403D9B" w:rsidP="00403D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třídění bioodpadu do speciálních nádob umístěných ve třídách, </w:t>
      </w:r>
    </w:p>
    <w:p w:rsidR="00403D9B" w:rsidRPr="00403D9B" w:rsidRDefault="00403D9B" w:rsidP="00403D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třídění a recyklace plastů a papíru, </w:t>
      </w:r>
    </w:p>
    <w:p w:rsidR="00403D9B" w:rsidRPr="00403D9B" w:rsidRDefault="00403D9B" w:rsidP="00403D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spolupráce s vybranou organizací prostřednictvím školního parlamentu, </w:t>
      </w:r>
    </w:p>
    <w:p w:rsidR="00403D9B" w:rsidRPr="00403D9B" w:rsidRDefault="00403D9B" w:rsidP="00403D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Velké putování velryby </w:t>
      </w:r>
      <w:proofErr w:type="spellStart"/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Varyby</w:t>
      </w:r>
      <w:proofErr w:type="spellEnd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Default="00403D9B" w:rsidP="00403D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každoroční besedy </w:t>
      </w:r>
      <w:proofErr w:type="spellStart"/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TyfloServisu</w:t>
      </w:r>
      <w:proofErr w:type="spellEnd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spolupráce s německou školou Sport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campus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Klingenthal</w:t>
      </w:r>
      <w:proofErr w:type="spellEnd"/>
    </w:p>
    <w:p w:rsidR="00403D9B" w:rsidRPr="00403D9B" w:rsidRDefault="00403D9B" w:rsidP="00403D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projekt žákovského </w:t>
      </w:r>
      <w:proofErr w:type="spellStart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minipodniku</w:t>
      </w:r>
      <w:proofErr w:type="spellEnd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RODOKLUB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zaměřený na propojení generací a jejich společné aktivity, </w:t>
      </w:r>
    </w:p>
    <w:p w:rsidR="00403D9B" w:rsidRPr="00403D9B" w:rsidRDefault="00403D9B" w:rsidP="00403D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projekty podporující ekologické aktivity připravované školním parlamentem.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Péče o prostředí ve škole</w:t>
      </w:r>
    </w:p>
    <w:p w:rsidR="00403D9B" w:rsidRPr="00403D9B" w:rsidRDefault="00403D9B" w:rsidP="00403D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Třídy se pravidelně zapojují do podzimního a jarního úklidu školy a jejího okolí.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Jednotlivé třídy se střídají v zalévání rostlin v prostorách školy.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Průběžně bude také probíhat:</w:t>
      </w:r>
    </w:p>
    <w:p w:rsidR="00403D9B" w:rsidRPr="00403D9B" w:rsidRDefault="00403D9B" w:rsidP="00403D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udržování pořádku ve škole a jejím okolí se zaměřením na šetrné nakládání s energiemi a vodou, </w:t>
      </w:r>
    </w:p>
    <w:p w:rsidR="00403D9B" w:rsidRPr="00403D9B" w:rsidRDefault="00403D9B" w:rsidP="00403D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péče o květináče a zeleň v areálu školy, </w:t>
      </w:r>
    </w:p>
    <w:p w:rsidR="00403D9B" w:rsidRPr="00403D9B" w:rsidRDefault="00403D9B" w:rsidP="00403D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výměnné dny mezi spolužáky a pedagogy (knihy, hračky), </w:t>
      </w:r>
    </w:p>
    <w:p w:rsidR="00403D9B" w:rsidRPr="00403D9B" w:rsidRDefault="00403D9B" w:rsidP="00403D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využívání přírodních materiálů při výzdobě školy, </w:t>
      </w:r>
    </w:p>
    <w:p w:rsidR="00403D9B" w:rsidRPr="00403D9B" w:rsidRDefault="00403D9B" w:rsidP="00403D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snaha o snižování množství odpadu se zaměřením na jeho </w:t>
      </w:r>
      <w:proofErr w:type="spellStart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upcyklaci</w:t>
      </w:r>
      <w:proofErr w:type="spellEnd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smysluplné využití.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Sběrové aktivity</w:t>
      </w:r>
    </w:p>
    <w:p w:rsidR="00403D9B" w:rsidRPr="00403D9B" w:rsidRDefault="00403D9B" w:rsidP="00403D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umístění sběrných nádob na směsný odpad, papír, plast a bioodpad ve třídách, </w:t>
      </w:r>
    </w:p>
    <w:p w:rsidR="00403D9B" w:rsidRPr="00403D9B" w:rsidRDefault="00403D9B" w:rsidP="00403D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umístění sběrných nádob na jednotlivé druhy odpadu, </w:t>
      </w:r>
    </w:p>
    <w:p w:rsidR="00403D9B" w:rsidRPr="00403D9B" w:rsidRDefault="00403D9B" w:rsidP="00403D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sběr kaštanů pro myslivce, </w:t>
      </w:r>
    </w:p>
    <w:p w:rsidR="00403D9B" w:rsidRPr="00403D9B" w:rsidRDefault="00403D9B" w:rsidP="00403D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sběr dýní pro zvířata v </w:t>
      </w:r>
      <w:proofErr w:type="spellStart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MiniZoo</w:t>
      </w:r>
      <w:proofErr w:type="spellEnd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Staré Roli, </w:t>
      </w:r>
    </w:p>
    <w:p w:rsidR="00403D9B" w:rsidRPr="00403D9B" w:rsidRDefault="00403D9B" w:rsidP="00403D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sběr suchého pečiva pro </w:t>
      </w:r>
      <w:proofErr w:type="spellStart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MiniZoo</w:t>
      </w:r>
      <w:proofErr w:type="spellEnd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dle aktuálních možností.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Soutěže a olympiády</w:t>
      </w:r>
    </w:p>
    <w:p w:rsidR="00403D9B" w:rsidRPr="00403D9B" w:rsidRDefault="00403D9B" w:rsidP="00403D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soutěže s ekologickou tematikou dle aktuální nabídky – fotografie, výtvarná a literární tvorba, </w:t>
      </w:r>
    </w:p>
    <w:p w:rsidR="00403D9B" w:rsidRPr="00403D9B" w:rsidRDefault="00403D9B" w:rsidP="00403D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Zeměpisná olympiáda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Biologická olympiáda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Mladý chemik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 pohár Královské mincovny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Dějepisná olympiáda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Exkurze a výlety</w:t>
      </w:r>
    </w:p>
    <w:p w:rsidR="00403D9B" w:rsidRPr="00403D9B" w:rsidRDefault="00403D9B" w:rsidP="00403D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Výlety a exkurze budou organizovány v rámci činností jednotlivých kroužků a tříd. Využívány budou také nabídky Karlovarského kraje v oblasti EVVO, například </w:t>
      </w:r>
      <w:proofErr w:type="spellStart"/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Ekodepon</w:t>
      </w:r>
      <w:proofErr w:type="spellEnd"/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 Kozodoj, Valeč a Tajemné rašeliniště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, dle aktuální nabídky a zájmu jednotlivých tříd.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Volnočasové aktivity</w:t>
      </w:r>
    </w:p>
    <w:p w:rsidR="00403D9B" w:rsidRPr="00403D9B" w:rsidRDefault="00403D9B" w:rsidP="00403D9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činnost žákovského podniku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RODOKLUB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jehož prostřednictvím dochází k propojení generací skrze různé společné aktivity založené na spolupráci a charitativní činnosti.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Nástěnky a výstavy s ekologickou tematikou</w:t>
      </w:r>
    </w:p>
    <w:p w:rsidR="00403D9B" w:rsidRPr="00403D9B" w:rsidRDefault="00403D9B" w:rsidP="00403D9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ekonástěnka</w:t>
      </w:r>
      <w:proofErr w:type="spellEnd"/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učebně přírodopisu, </w:t>
      </w:r>
    </w:p>
    <w:p w:rsidR="00403D9B" w:rsidRPr="00403D9B" w:rsidRDefault="00403D9B" w:rsidP="00403D9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výstavy krátkodobých i dlouhodobých projektů tříd a skupin žáků, </w:t>
      </w:r>
    </w:p>
    <w:p w:rsidR="00403D9B" w:rsidRPr="00403D9B" w:rsidRDefault="00403D9B" w:rsidP="00403D9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prezentace realizovaných aktivit na webových stránkách školy.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Spolupráce</w:t>
      </w:r>
    </w:p>
    <w:p w:rsidR="00403D9B" w:rsidRPr="00403D9B" w:rsidRDefault="00403D9B" w:rsidP="00403D9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 rodiči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→ pořádání Dne otevřených dveří s cílem podpořit zájem rodičů o ekologické aktivity školy,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Sportování pod lampou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 organizacemi města Karlovy Vary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→ spolupráce s organizací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Lázeňské lesy a parky Karlovy Vary, p. o.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403D9B" w:rsidRPr="00403D9B" w:rsidRDefault="00403D9B" w:rsidP="00403D9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se školami a mateřskými školami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→ spolupráce se základními školami v regionu a nedalekou Mateřskou školou v ulici Mládežnická, </w:t>
      </w:r>
    </w:p>
    <w:p w:rsidR="00403D9B" w:rsidRPr="00403D9B" w:rsidRDefault="00403D9B" w:rsidP="00403D9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 firmami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→ spolupráce s firmami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KV Ryby a LADARA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403D9B" w:rsidRPr="00403D9B" w:rsidRDefault="00403D9B" w:rsidP="00403D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Koordinátorka EVVO bude zapojena do pracovní skupiny při </w:t>
      </w:r>
      <w:r w:rsidRPr="00403D9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Magistrátu města Karlovy Vary – Místní agenda 21</w:t>
      </w:r>
      <w:r w:rsidRPr="00403D9B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FD16AF" w:rsidRDefault="00FD16AF" w:rsidP="00403D9B">
      <w:pPr>
        <w:rPr>
          <w:rFonts w:ascii="Times New Roman" w:hAnsi="Times New Roman" w:cs="Times New Roman"/>
          <w:sz w:val="24"/>
          <w:szCs w:val="24"/>
        </w:rPr>
      </w:pPr>
    </w:p>
    <w:p w:rsidR="00403D9B" w:rsidRDefault="00403D9B" w:rsidP="00403D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26.08.2026</w:t>
      </w:r>
    </w:p>
    <w:p w:rsidR="00403D9B" w:rsidRPr="00403D9B" w:rsidRDefault="00403D9B" w:rsidP="00403D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Vypracovala Mgr. Veronika Majerová</w:t>
      </w:r>
    </w:p>
    <w:sectPr w:rsidR="00403D9B" w:rsidRPr="00403D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97D7A"/>
    <w:multiLevelType w:val="hybridMultilevel"/>
    <w:tmpl w:val="66949E88"/>
    <w:lvl w:ilvl="0" w:tplc="70A878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74069"/>
    <w:multiLevelType w:val="multilevel"/>
    <w:tmpl w:val="8C2C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6119E1"/>
    <w:multiLevelType w:val="multilevel"/>
    <w:tmpl w:val="FF7C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684427"/>
    <w:multiLevelType w:val="multilevel"/>
    <w:tmpl w:val="7C9E5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7A1288"/>
    <w:multiLevelType w:val="multilevel"/>
    <w:tmpl w:val="496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710D1"/>
    <w:multiLevelType w:val="multilevel"/>
    <w:tmpl w:val="87B4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391EA3"/>
    <w:multiLevelType w:val="multilevel"/>
    <w:tmpl w:val="29D8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975850"/>
    <w:multiLevelType w:val="multilevel"/>
    <w:tmpl w:val="9720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536130"/>
    <w:multiLevelType w:val="multilevel"/>
    <w:tmpl w:val="63BE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410ABB"/>
    <w:multiLevelType w:val="multilevel"/>
    <w:tmpl w:val="D2B4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3C3F21"/>
    <w:multiLevelType w:val="multilevel"/>
    <w:tmpl w:val="45867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4"/>
    <w:lvlOverride w:ilvl="1">
      <w:startOverride w:val="2"/>
    </w:lvlOverride>
  </w:num>
  <w:num w:numId="4">
    <w:abstractNumId w:val="8"/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6"/>
  </w:num>
  <w:num w:numId="10">
    <w:abstractNumId w:val="7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9B"/>
    <w:rsid w:val="000D5B7E"/>
    <w:rsid w:val="00403D9B"/>
    <w:rsid w:val="00FD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A1354-25E5-43BA-A3A1-13878C30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03D9B"/>
  </w:style>
  <w:style w:type="paragraph" w:styleId="Nadpis1">
    <w:name w:val="heading 1"/>
    <w:basedOn w:val="Normln"/>
    <w:link w:val="Nadpis1Char"/>
    <w:uiPriority w:val="9"/>
    <w:qFormat/>
    <w:rsid w:val="00403D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403D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03D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3D9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403D9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03D9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03D9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403D9B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03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5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Majerová Veronika</dc:creator>
  <cp:keywords/>
  <dc:description/>
  <cp:lastModifiedBy>Kordíková Radka</cp:lastModifiedBy>
  <cp:revision>2</cp:revision>
  <dcterms:created xsi:type="dcterms:W3CDTF">2026-09-16T05:44:00Z</dcterms:created>
  <dcterms:modified xsi:type="dcterms:W3CDTF">2026-09-16T05:44:00Z</dcterms:modified>
</cp:coreProperties>
</file>